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774A" w14:textId="77777777" w:rsidR="00ED0617" w:rsidRPr="00ED0617" w:rsidRDefault="00ED0617" w:rsidP="00ED0617">
      <w:r w:rsidRPr="00ED0617">
        <w:rPr>
          <w:b/>
          <w:bCs/>
        </w:rPr>
        <w:t>PERSBERICHT</w:t>
      </w:r>
    </w:p>
    <w:p w14:paraId="7EDD1F35" w14:textId="77777777" w:rsidR="00ED0617" w:rsidRPr="00ED0617" w:rsidRDefault="00ED0617" w:rsidP="00ED0617">
      <w:r w:rsidRPr="00ED0617">
        <w:rPr>
          <w:b/>
          <w:bCs/>
        </w:rPr>
        <w:t>SCULPTED BY TIME</w:t>
      </w:r>
      <w:r w:rsidRPr="00ED0617">
        <w:br/>
      </w:r>
      <w:r w:rsidRPr="00ED0617">
        <w:rPr>
          <w:i/>
          <w:iCs/>
        </w:rPr>
        <w:t>15 jaar werk van Micky Hoogendijk in solo-expositie bij Big Art &amp; Garden</w:t>
      </w:r>
    </w:p>
    <w:p w14:paraId="04031F7B" w14:textId="77777777" w:rsidR="00ED0617" w:rsidRPr="00ED0617" w:rsidRDefault="00ED0617" w:rsidP="00ED0617">
      <w:r w:rsidRPr="00ED0617">
        <w:t>Amsterdam, [datum] – De gerenommeerde kunstenaar </w:t>
      </w:r>
      <w:r w:rsidRPr="00ED0617">
        <w:rPr>
          <w:b/>
          <w:bCs/>
        </w:rPr>
        <w:t>Micky Hoogendijk</w:t>
      </w:r>
      <w:r w:rsidRPr="00ED0617">
        <w:t> presenteert op 4</w:t>
      </w:r>
      <w:r w:rsidRPr="00ED0617">
        <w:rPr>
          <w:b/>
          <w:bCs/>
        </w:rPr>
        <w:t> mei 2025</w:t>
      </w:r>
      <w:r w:rsidRPr="00ED0617">
        <w:t> haar solo-expositie </w:t>
      </w:r>
      <w:proofErr w:type="spellStart"/>
      <w:r w:rsidRPr="00ED0617">
        <w:rPr>
          <w:i/>
          <w:iCs/>
        </w:rPr>
        <w:t>Sculpted</w:t>
      </w:r>
      <w:proofErr w:type="spellEnd"/>
      <w:r w:rsidRPr="00ED0617">
        <w:rPr>
          <w:i/>
          <w:iCs/>
        </w:rPr>
        <w:t xml:space="preserve"> </w:t>
      </w:r>
      <w:proofErr w:type="spellStart"/>
      <w:r w:rsidRPr="00ED0617">
        <w:rPr>
          <w:i/>
          <w:iCs/>
        </w:rPr>
        <w:t>by</w:t>
      </w:r>
      <w:proofErr w:type="spellEnd"/>
      <w:r w:rsidRPr="00ED0617">
        <w:rPr>
          <w:i/>
          <w:iCs/>
        </w:rPr>
        <w:t xml:space="preserve"> Time</w:t>
      </w:r>
      <w:r w:rsidRPr="00ED0617">
        <w:t> bij </w:t>
      </w:r>
      <w:r w:rsidRPr="00ED0617">
        <w:rPr>
          <w:b/>
          <w:bCs/>
        </w:rPr>
        <w:t>Big Art &amp; Garden</w:t>
      </w:r>
      <w:r w:rsidRPr="00ED0617">
        <w:t>. Deze grootschalige tentoonstelling toont een zorgvuldig samengestelde selectie van Hoogendijks werk, die 15 jaar van haar artistieke reis samenvat. De expositie vindt plaats in de </w:t>
      </w:r>
      <w:r w:rsidRPr="00ED0617">
        <w:rPr>
          <w:b/>
          <w:bCs/>
        </w:rPr>
        <w:t>7 hectare grote beeldentuin</w:t>
      </w:r>
      <w:r w:rsidRPr="00ED0617">
        <w:t> en de </w:t>
      </w:r>
      <w:r w:rsidRPr="00ED0617">
        <w:rPr>
          <w:b/>
          <w:bCs/>
        </w:rPr>
        <w:t>300 m³ tellende galerieruimte</w:t>
      </w:r>
      <w:r w:rsidRPr="00ED0617">
        <w:t>.</w:t>
      </w:r>
    </w:p>
    <w:p w14:paraId="06DB6277" w14:textId="77777777" w:rsidR="00ED0617" w:rsidRPr="00ED0617" w:rsidRDefault="00ED0617" w:rsidP="00ED0617">
      <w:pPr>
        <w:rPr>
          <w:b/>
          <w:bCs/>
        </w:rPr>
      </w:pPr>
      <w:proofErr w:type="spellStart"/>
      <w:r w:rsidRPr="00ED0617">
        <w:rPr>
          <w:b/>
          <w:bCs/>
        </w:rPr>
        <w:t>Sculpted</w:t>
      </w:r>
      <w:proofErr w:type="spellEnd"/>
      <w:r w:rsidRPr="00ED0617">
        <w:rPr>
          <w:b/>
          <w:bCs/>
        </w:rPr>
        <w:t xml:space="preserve"> </w:t>
      </w:r>
      <w:proofErr w:type="spellStart"/>
      <w:r w:rsidRPr="00ED0617">
        <w:rPr>
          <w:b/>
          <w:bCs/>
        </w:rPr>
        <w:t>by</w:t>
      </w:r>
      <w:proofErr w:type="spellEnd"/>
      <w:r w:rsidRPr="00ED0617">
        <w:rPr>
          <w:b/>
          <w:bCs/>
        </w:rPr>
        <w:t xml:space="preserve"> Time</w:t>
      </w:r>
    </w:p>
    <w:p w14:paraId="295D2C39" w14:textId="77777777" w:rsidR="00ED0617" w:rsidRPr="00ED0617" w:rsidRDefault="00ED0617" w:rsidP="00ED0617">
      <w:r w:rsidRPr="00ED0617">
        <w:t>De titel van de expositie weerspiegelt de invloed van tijd op het creatieve proces van Hoogendijk. Haar werk – van </w:t>
      </w:r>
      <w:r w:rsidRPr="00ED0617">
        <w:rPr>
          <w:b/>
          <w:bCs/>
        </w:rPr>
        <w:t>bronzen sculpturen</w:t>
      </w:r>
      <w:r w:rsidRPr="00ED0617">
        <w:t> tot </w:t>
      </w:r>
      <w:r w:rsidRPr="00ED0617">
        <w:rPr>
          <w:b/>
          <w:bCs/>
        </w:rPr>
        <w:t>fotografie</w:t>
      </w:r>
      <w:r w:rsidRPr="00ED0617">
        <w:t> en haar recent ontdekte passie voor </w:t>
      </w:r>
      <w:r w:rsidRPr="00ED0617">
        <w:rPr>
          <w:b/>
          <w:bCs/>
        </w:rPr>
        <w:t>abstracte schilderkunst</w:t>
      </w:r>
      <w:r w:rsidRPr="00ED0617">
        <w:t> – belicht de gelaagdheid van emotie en reflectie, gevormd door de tijd.</w:t>
      </w:r>
    </w:p>
    <w:p w14:paraId="76765B00" w14:textId="77777777" w:rsidR="00ED0617" w:rsidRPr="00ED0617" w:rsidRDefault="00ED0617" w:rsidP="00ED0617">
      <w:r w:rsidRPr="00ED0617">
        <w:rPr>
          <w:i/>
          <w:iCs/>
        </w:rPr>
        <w:t>"Elk werk, groot of klein, draagt de sporen van tijd: het geduld van het maakproces, de gelaagdheid van emoties en de evolutie van mijn artistieke visie,"</w:t>
      </w:r>
      <w:r w:rsidRPr="00ED0617">
        <w:t> aldus Hoogendijk. </w:t>
      </w:r>
      <w:r w:rsidRPr="00ED0617">
        <w:rPr>
          <w:i/>
          <w:iCs/>
        </w:rPr>
        <w:t>"'</w:t>
      </w:r>
      <w:proofErr w:type="spellStart"/>
      <w:r w:rsidRPr="00ED0617">
        <w:rPr>
          <w:i/>
          <w:iCs/>
        </w:rPr>
        <w:t>Sculpted</w:t>
      </w:r>
      <w:proofErr w:type="spellEnd"/>
      <w:r w:rsidRPr="00ED0617">
        <w:rPr>
          <w:i/>
          <w:iCs/>
        </w:rPr>
        <w:t xml:space="preserve"> </w:t>
      </w:r>
      <w:proofErr w:type="spellStart"/>
      <w:r w:rsidRPr="00ED0617">
        <w:rPr>
          <w:i/>
          <w:iCs/>
        </w:rPr>
        <w:t>by</w:t>
      </w:r>
      <w:proofErr w:type="spellEnd"/>
      <w:r w:rsidRPr="00ED0617">
        <w:rPr>
          <w:i/>
          <w:iCs/>
        </w:rPr>
        <w:t xml:space="preserve"> Time' nodigt de toeschouwer uit om stil te staan bij de manier waarop tijd ons vormt, beweegt en verbindt."</w:t>
      </w:r>
    </w:p>
    <w:p w14:paraId="358DF61A" w14:textId="77777777" w:rsidR="00ED0617" w:rsidRPr="00ED0617" w:rsidRDefault="00ED0617" w:rsidP="00ED0617">
      <w:pPr>
        <w:rPr>
          <w:b/>
          <w:bCs/>
        </w:rPr>
      </w:pPr>
      <w:r w:rsidRPr="00ED0617">
        <w:rPr>
          <w:b/>
          <w:bCs/>
        </w:rPr>
        <w:t>Hoogtepunten van de tentoonstelling</w:t>
      </w:r>
    </w:p>
    <w:p w14:paraId="22271AE4" w14:textId="77777777" w:rsidR="00ED0617" w:rsidRPr="00ED0617" w:rsidRDefault="00ED0617" w:rsidP="00ED0617">
      <w:pPr>
        <w:numPr>
          <w:ilvl w:val="0"/>
          <w:numId w:val="1"/>
        </w:numPr>
      </w:pPr>
      <w:r w:rsidRPr="00ED0617">
        <w:rPr>
          <w:b/>
          <w:bCs/>
        </w:rPr>
        <w:t>Monumentale bronzen sculpturen</w:t>
      </w:r>
      <w:r w:rsidRPr="00ED0617">
        <w:br/>
        <w:t>Het middelpunt van de expositie is het 8 meter hoge interactieve werk </w:t>
      </w:r>
      <w:r w:rsidRPr="00ED0617">
        <w:rPr>
          <w:i/>
          <w:iCs/>
        </w:rPr>
        <w:t>SWAY</w:t>
      </w:r>
      <w:r w:rsidRPr="00ED0617">
        <w:t>. Deze monumentale sculptuur brengt het mensfiguur uit Hoogendijks iconische serie </w:t>
      </w:r>
      <w:r w:rsidRPr="00ED0617">
        <w:rPr>
          <w:i/>
          <w:iCs/>
        </w:rPr>
        <w:t xml:space="preserve">The </w:t>
      </w:r>
      <w:proofErr w:type="spellStart"/>
      <w:r w:rsidRPr="00ED0617">
        <w:rPr>
          <w:i/>
          <w:iCs/>
        </w:rPr>
        <w:t>Ones</w:t>
      </w:r>
      <w:proofErr w:type="spellEnd"/>
      <w:r w:rsidRPr="00ED0617">
        <w:t> tot leven. Het serene personage draagt een schommel tussen zijn benen, die niet alleen een universeel symbool van vrijheid en speelsheid vertegenwoordigt, maar ook bedoeld is om de bezoeker actief te betrekken.</w:t>
      </w:r>
    </w:p>
    <w:p w14:paraId="513F4F54" w14:textId="77777777" w:rsidR="00ED0617" w:rsidRPr="00ED0617" w:rsidRDefault="00ED0617" w:rsidP="00ED0617">
      <w:r w:rsidRPr="00ED0617">
        <w:rPr>
          <w:b/>
          <w:bCs/>
        </w:rPr>
        <w:t>De schommel nodigt bezoekers uit om plaats te nemen, letterlijk deel te worden van het kunstwerk en zich te identificeren met het kind dat speelt.</w:t>
      </w:r>
      <w:r w:rsidRPr="00ED0617">
        <w:t> Hoogendijk wil hiermee de dialoog openen tussen het kind in onszelf – vrij en onbezorgd – en de volwassene die waakt en beschermt.</w:t>
      </w:r>
    </w:p>
    <w:p w14:paraId="04D333B1" w14:textId="77777777" w:rsidR="00ED0617" w:rsidRPr="00ED0617" w:rsidRDefault="00ED0617" w:rsidP="00ED0617">
      <w:pPr>
        <w:numPr>
          <w:ilvl w:val="0"/>
          <w:numId w:val="1"/>
        </w:numPr>
      </w:pPr>
      <w:r w:rsidRPr="00ED0617">
        <w:rPr>
          <w:b/>
          <w:bCs/>
        </w:rPr>
        <w:t>Fotografie en kleinere sculpturen</w:t>
      </w:r>
      <w:r w:rsidRPr="00ED0617">
        <w:br/>
        <w:t>Binnen in de galerieruimte wordt Hoogendijks kenmerkende fotografie tentoongesteld naast intieme bronzen werken, die momenten van emotie en introspectie vangen.</w:t>
      </w:r>
    </w:p>
    <w:p w14:paraId="3572CF8A" w14:textId="77777777" w:rsidR="00ED0617" w:rsidRPr="00ED0617" w:rsidRDefault="00ED0617" w:rsidP="00ED0617">
      <w:pPr>
        <w:numPr>
          <w:ilvl w:val="0"/>
          <w:numId w:val="1"/>
        </w:numPr>
      </w:pPr>
      <w:r w:rsidRPr="00ED0617">
        <w:rPr>
          <w:b/>
          <w:bCs/>
        </w:rPr>
        <w:t>Debuut abstracte schilderijen</w:t>
      </w:r>
      <w:r w:rsidRPr="00ED0617">
        <w:br/>
        <w:t>Met haar nieuwe abstracte werken bevestigt Hoogendijk haar veelzijdigheid en artistieke diepgang.</w:t>
      </w:r>
    </w:p>
    <w:p w14:paraId="1090AA7E" w14:textId="77777777" w:rsidR="00ED0617" w:rsidRPr="00ED0617" w:rsidRDefault="00ED0617" w:rsidP="00ED0617"/>
    <w:p w14:paraId="18E95095" w14:textId="77777777" w:rsidR="00ED0617" w:rsidRPr="00ED0617" w:rsidRDefault="00ED0617" w:rsidP="00ED0617">
      <w:pPr>
        <w:rPr>
          <w:b/>
          <w:bCs/>
        </w:rPr>
      </w:pPr>
      <w:r w:rsidRPr="00ED0617">
        <w:rPr>
          <w:b/>
          <w:bCs/>
        </w:rPr>
        <w:t>De tuin: een plek van tijdloze schoonheid</w:t>
      </w:r>
    </w:p>
    <w:p w14:paraId="49C52F6E" w14:textId="77777777" w:rsidR="00ED0617" w:rsidRPr="00ED0617" w:rsidRDefault="00ED0617" w:rsidP="00ED0617">
      <w:r w:rsidRPr="00ED0617">
        <w:rPr>
          <w:b/>
          <w:bCs/>
        </w:rPr>
        <w:t>Beelden in Gees</w:t>
      </w:r>
      <w:r w:rsidRPr="00ED0617">
        <w:t>, de locatie van Big Art &amp; Garden, bestaat al meer dan 30 jaar en is oorspronkelijk aangelegd door de familie De Hullu. De tuin is geïnspireerd door Engelse landschappen en gekenmerkt door ronde vormen, gevarieerde beplanting en een doordachte indeling.</w:t>
      </w:r>
    </w:p>
    <w:p w14:paraId="2CB97DDB" w14:textId="77777777" w:rsidR="00ED0617" w:rsidRPr="00ED0617" w:rsidRDefault="00ED0617" w:rsidP="00ED0617">
      <w:r w:rsidRPr="00ED0617">
        <w:lastRenderedPageBreak/>
        <w:t>Twee uitgangspunten stonden centraal bij de aanleg van de tuin: het creëren van een ruimte met een rijke variatie aan bomen en het ontwerpen van een perfecte setting voor sculpturen. Dit maakt de tuin een unieke en tijdloze plek waar kunst en natuur in harmonie samenkomen.</w:t>
      </w:r>
    </w:p>
    <w:p w14:paraId="631E0DCD" w14:textId="77777777" w:rsidR="00ED0617" w:rsidRPr="00ED0617" w:rsidRDefault="00ED0617" w:rsidP="00ED0617">
      <w:pPr>
        <w:rPr>
          <w:b/>
          <w:bCs/>
        </w:rPr>
      </w:pPr>
      <w:r w:rsidRPr="00ED0617">
        <w:rPr>
          <w:b/>
          <w:bCs/>
        </w:rPr>
        <w:t>Praktische informatie</w:t>
      </w:r>
    </w:p>
    <w:p w14:paraId="13046A1C" w14:textId="77777777" w:rsidR="00ED0617" w:rsidRPr="00ED0617" w:rsidRDefault="00ED0617" w:rsidP="00ED0617">
      <w:pPr>
        <w:numPr>
          <w:ilvl w:val="1"/>
          <w:numId w:val="1"/>
        </w:numPr>
      </w:pPr>
      <w:r w:rsidRPr="00ED0617">
        <w:rPr>
          <w:b/>
          <w:bCs/>
        </w:rPr>
        <w:t>Opening:</w:t>
      </w:r>
      <w:r w:rsidRPr="00ED0617">
        <w:t> Weekend van 1 mei 2025</w:t>
      </w:r>
    </w:p>
    <w:p w14:paraId="2B677895" w14:textId="77777777" w:rsidR="00ED0617" w:rsidRPr="00ED0617" w:rsidRDefault="00ED0617" w:rsidP="00ED0617">
      <w:pPr>
        <w:numPr>
          <w:ilvl w:val="1"/>
          <w:numId w:val="1"/>
        </w:numPr>
      </w:pPr>
      <w:r w:rsidRPr="00ED0617">
        <w:rPr>
          <w:b/>
          <w:bCs/>
        </w:rPr>
        <w:t>Locatie:</w:t>
      </w:r>
      <w:r w:rsidRPr="00ED0617">
        <w:t xml:space="preserve"> Big Art &amp; Garden, </w:t>
      </w:r>
      <w:proofErr w:type="spellStart"/>
      <w:r w:rsidRPr="00ED0617">
        <w:t>Schaapveensweg</w:t>
      </w:r>
      <w:proofErr w:type="spellEnd"/>
      <w:r w:rsidRPr="00ED0617">
        <w:t xml:space="preserve"> 16, 7863 TE Gees</w:t>
      </w:r>
    </w:p>
    <w:p w14:paraId="3B89BFC0" w14:textId="77777777" w:rsidR="00ED0617" w:rsidRPr="00ED0617" w:rsidRDefault="00ED0617" w:rsidP="00ED0617">
      <w:pPr>
        <w:numPr>
          <w:ilvl w:val="1"/>
          <w:numId w:val="1"/>
        </w:numPr>
      </w:pPr>
      <w:r w:rsidRPr="00ED0617">
        <w:rPr>
          <w:b/>
          <w:bCs/>
        </w:rPr>
        <w:t>Openingstijden:</w:t>
      </w:r>
      <w:r w:rsidRPr="00ED0617">
        <w:t> Donderdag t/m zondag, 11:00-17:00</w:t>
      </w:r>
    </w:p>
    <w:p w14:paraId="2E8DF780" w14:textId="77777777" w:rsidR="00ED0617" w:rsidRPr="00ED0617" w:rsidRDefault="00ED0617" w:rsidP="00ED0617">
      <w:pPr>
        <w:rPr>
          <w:b/>
          <w:bCs/>
        </w:rPr>
      </w:pPr>
      <w:r w:rsidRPr="00ED0617">
        <w:rPr>
          <w:b/>
          <w:bCs/>
        </w:rPr>
        <w:t>Over de kunstenaar</w:t>
      </w:r>
    </w:p>
    <w:p w14:paraId="175CBFAC" w14:textId="77777777" w:rsidR="00ED0617" w:rsidRPr="00ED0617" w:rsidRDefault="00ED0617" w:rsidP="00ED0617">
      <w:r w:rsidRPr="00ED0617">
        <w:t>Micky Hoogendijk staat internationaal bekend om haar fotografie en sculpturen die emotie, spiritualiteit en esthetiek combineren. Met tentoonstellingen in steden als Los Angeles, Venetië, Amsterdam en Tokio blijft zij grenzen verleggen en haar kunst vernieuwen.</w:t>
      </w:r>
    </w:p>
    <w:p w14:paraId="5C31D89D" w14:textId="77777777" w:rsidR="00ED0617" w:rsidRPr="00ED0617" w:rsidRDefault="00ED0617" w:rsidP="00ED0617">
      <w:r w:rsidRPr="00ED0617">
        <w:rPr>
          <w:i/>
          <w:iCs/>
        </w:rPr>
        <w:t xml:space="preserve">"Het is een eer om mijn werk te tonen in een omgeving die zo perfect de harmonie tussen kunst en natuur </w:t>
      </w:r>
      <w:proofErr w:type="spellStart"/>
      <w:r w:rsidRPr="00ED0617">
        <w:rPr>
          <w:i/>
          <w:iCs/>
        </w:rPr>
        <w:t>weerspiegelt,"</w:t>
      </w:r>
      <w:r w:rsidRPr="00ED0617">
        <w:t>zegt</w:t>
      </w:r>
      <w:proofErr w:type="spellEnd"/>
      <w:r w:rsidRPr="00ED0617">
        <w:t xml:space="preserve"> Hoogendijk.</w:t>
      </w:r>
    </w:p>
    <w:p w14:paraId="7F4FE289" w14:textId="77777777" w:rsidR="00ED0617" w:rsidRPr="00ED0617" w:rsidRDefault="00ED0617" w:rsidP="00ED0617">
      <w:pPr>
        <w:rPr>
          <w:b/>
          <w:bCs/>
        </w:rPr>
      </w:pPr>
      <w:r w:rsidRPr="00ED0617">
        <w:rPr>
          <w:b/>
          <w:bCs/>
        </w:rPr>
        <w:t>Over Big Art &amp; Garden</w:t>
      </w:r>
    </w:p>
    <w:p w14:paraId="36B2AA5D" w14:textId="77777777" w:rsidR="00ED0617" w:rsidRPr="00ED0617" w:rsidRDefault="00ED0617" w:rsidP="00ED0617">
      <w:r w:rsidRPr="00ED0617">
        <w:t xml:space="preserve">Big Art &amp; Garden, voorheen bekend als </w:t>
      </w:r>
      <w:proofErr w:type="spellStart"/>
      <w:r w:rsidRPr="00ED0617">
        <w:t>Dehullu</w:t>
      </w:r>
      <w:proofErr w:type="spellEnd"/>
      <w:r w:rsidRPr="00ED0617">
        <w:t xml:space="preserve">, is een unieke culturele ontmoetingsplek met een rijke geschiedenis. De tuin is een begrip in Drenthe en de familie </w:t>
      </w:r>
      <w:proofErr w:type="spellStart"/>
      <w:r w:rsidRPr="00ED0617">
        <w:t>Dehullu</w:t>
      </w:r>
      <w:proofErr w:type="spellEnd"/>
      <w:r w:rsidRPr="00ED0617">
        <w:t xml:space="preserve"> won al eens de Culturele Prijs (2001) en ook Koningin Beatrix kwam op bezoek. Sinds 2023 onder nieuwe leiding, biedt de locatie niet alleen ruimte voor indrukwekkende exposities, maar ook een brasserie voor bezoekers en een inspirerende omgeving voor evenementen, workshops en rondleidingen.</w:t>
      </w:r>
    </w:p>
    <w:p w14:paraId="7F3E90B7" w14:textId="77777777" w:rsidR="00ED0617" w:rsidRPr="00ED0617" w:rsidRDefault="00ED0617" w:rsidP="00ED0617">
      <w:r w:rsidRPr="00ED0617">
        <w:pict w14:anchorId="1A145FEB">
          <v:rect id="_x0000_i1031" style="width:470.3pt;height:.75pt" o:hralign="center" o:hrstd="t" o:hr="t" fillcolor="#a0a0a0" stroked="f"/>
        </w:pict>
      </w:r>
    </w:p>
    <w:p w14:paraId="1E42C201" w14:textId="77777777" w:rsidR="00ED0617" w:rsidRPr="00ED0617" w:rsidRDefault="00ED0617" w:rsidP="00ED0617">
      <w:r w:rsidRPr="00ED0617">
        <w:t>Noot voor de redactie:</w:t>
      </w:r>
      <w:r w:rsidRPr="00ED0617">
        <w:br/>
        <w:t>Voor meer informatie, beeldmateriaal of interviewverzoeken kunt u contact opnemen met: </w:t>
      </w:r>
      <w:hyperlink r:id="rId5" w:tgtFrame="_blank" w:history="1">
        <w:r w:rsidRPr="00ED0617">
          <w:rPr>
            <w:rStyle w:val="Hyperlink"/>
          </w:rPr>
          <w:t>studio@mickyhoogendijk.com </w:t>
        </w:r>
      </w:hyperlink>
    </w:p>
    <w:p w14:paraId="79E4AC25" w14:textId="77777777" w:rsidR="001E1699" w:rsidRDefault="001E1699"/>
    <w:sectPr w:rsidR="001E1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99B"/>
    <w:multiLevelType w:val="multilevel"/>
    <w:tmpl w:val="AE48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708546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17"/>
    <w:rsid w:val="000447EE"/>
    <w:rsid w:val="001E1699"/>
    <w:rsid w:val="002231DA"/>
    <w:rsid w:val="003177FF"/>
    <w:rsid w:val="003F6207"/>
    <w:rsid w:val="00CE56F7"/>
    <w:rsid w:val="00ED06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A9B7"/>
  <w15:chartTrackingRefBased/>
  <w15:docId w15:val="{6CA36B5E-8DBE-4F10-B8E2-B4D954F2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6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6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6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6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6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6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6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6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6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6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6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6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6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6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6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617"/>
    <w:rPr>
      <w:rFonts w:eastAsiaTheme="majorEastAsia" w:cstheme="majorBidi"/>
      <w:color w:val="272727" w:themeColor="text1" w:themeTint="D8"/>
    </w:rPr>
  </w:style>
  <w:style w:type="paragraph" w:styleId="Titel">
    <w:name w:val="Title"/>
    <w:basedOn w:val="Standaard"/>
    <w:next w:val="Standaard"/>
    <w:link w:val="TitelChar"/>
    <w:uiPriority w:val="10"/>
    <w:qFormat/>
    <w:rsid w:val="00ED0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6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6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6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6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617"/>
    <w:rPr>
      <w:i/>
      <w:iCs/>
      <w:color w:val="404040" w:themeColor="text1" w:themeTint="BF"/>
    </w:rPr>
  </w:style>
  <w:style w:type="paragraph" w:styleId="Lijstalinea">
    <w:name w:val="List Paragraph"/>
    <w:basedOn w:val="Standaard"/>
    <w:uiPriority w:val="34"/>
    <w:qFormat/>
    <w:rsid w:val="00ED0617"/>
    <w:pPr>
      <w:ind w:left="720"/>
      <w:contextualSpacing/>
    </w:pPr>
  </w:style>
  <w:style w:type="character" w:styleId="Intensievebenadrukking">
    <w:name w:val="Intense Emphasis"/>
    <w:basedOn w:val="Standaardalinea-lettertype"/>
    <w:uiPriority w:val="21"/>
    <w:qFormat/>
    <w:rsid w:val="00ED0617"/>
    <w:rPr>
      <w:i/>
      <w:iCs/>
      <w:color w:val="0F4761" w:themeColor="accent1" w:themeShade="BF"/>
    </w:rPr>
  </w:style>
  <w:style w:type="paragraph" w:styleId="Duidelijkcitaat">
    <w:name w:val="Intense Quote"/>
    <w:basedOn w:val="Standaard"/>
    <w:next w:val="Standaard"/>
    <w:link w:val="DuidelijkcitaatChar"/>
    <w:uiPriority w:val="30"/>
    <w:qFormat/>
    <w:rsid w:val="00ED0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617"/>
    <w:rPr>
      <w:i/>
      <w:iCs/>
      <w:color w:val="0F4761" w:themeColor="accent1" w:themeShade="BF"/>
    </w:rPr>
  </w:style>
  <w:style w:type="character" w:styleId="Intensieveverwijzing">
    <w:name w:val="Intense Reference"/>
    <w:basedOn w:val="Standaardalinea-lettertype"/>
    <w:uiPriority w:val="32"/>
    <w:qFormat/>
    <w:rsid w:val="00ED0617"/>
    <w:rPr>
      <w:b/>
      <w:bCs/>
      <w:smallCaps/>
      <w:color w:val="0F4761" w:themeColor="accent1" w:themeShade="BF"/>
      <w:spacing w:val="5"/>
    </w:rPr>
  </w:style>
  <w:style w:type="character" w:styleId="Hyperlink">
    <w:name w:val="Hyperlink"/>
    <w:basedOn w:val="Standaardalinea-lettertype"/>
    <w:uiPriority w:val="99"/>
    <w:unhideWhenUsed/>
    <w:rsid w:val="00ED0617"/>
    <w:rPr>
      <w:color w:val="467886" w:themeColor="hyperlink"/>
      <w:u w:val="single"/>
    </w:rPr>
  </w:style>
  <w:style w:type="character" w:styleId="Onopgelostemelding">
    <w:name w:val="Unresolved Mention"/>
    <w:basedOn w:val="Standaardalinea-lettertype"/>
    <w:uiPriority w:val="99"/>
    <w:semiHidden/>
    <w:unhideWhenUsed/>
    <w:rsid w:val="00ED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981375">
      <w:bodyDiv w:val="1"/>
      <w:marLeft w:val="0"/>
      <w:marRight w:val="0"/>
      <w:marTop w:val="0"/>
      <w:marBottom w:val="0"/>
      <w:divBdr>
        <w:top w:val="none" w:sz="0" w:space="0" w:color="auto"/>
        <w:left w:val="none" w:sz="0" w:space="0" w:color="auto"/>
        <w:bottom w:val="none" w:sz="0" w:space="0" w:color="auto"/>
        <w:right w:val="none" w:sz="0" w:space="0" w:color="auto"/>
      </w:divBdr>
      <w:divsChild>
        <w:div w:id="1696616202">
          <w:marLeft w:val="720"/>
          <w:marRight w:val="0"/>
          <w:marTop w:val="0"/>
          <w:marBottom w:val="0"/>
          <w:divBdr>
            <w:top w:val="none" w:sz="0" w:space="0" w:color="auto"/>
            <w:left w:val="none" w:sz="0" w:space="0" w:color="auto"/>
            <w:bottom w:val="none" w:sz="0" w:space="0" w:color="auto"/>
            <w:right w:val="none" w:sz="0" w:space="0" w:color="auto"/>
          </w:divBdr>
        </w:div>
      </w:divsChild>
    </w:div>
    <w:div w:id="2114782998">
      <w:bodyDiv w:val="1"/>
      <w:marLeft w:val="0"/>
      <w:marRight w:val="0"/>
      <w:marTop w:val="0"/>
      <w:marBottom w:val="0"/>
      <w:divBdr>
        <w:top w:val="none" w:sz="0" w:space="0" w:color="auto"/>
        <w:left w:val="none" w:sz="0" w:space="0" w:color="auto"/>
        <w:bottom w:val="none" w:sz="0" w:space="0" w:color="auto"/>
        <w:right w:val="none" w:sz="0" w:space="0" w:color="auto"/>
      </w:divBdr>
      <w:divsChild>
        <w:div w:id="172447588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udio@mickyhoogendijk.com?subject=informatie%20Sculpted%20by%20Tim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3410</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Dokter</dc:creator>
  <cp:keywords/>
  <dc:description/>
  <cp:lastModifiedBy>Erik Dokter</cp:lastModifiedBy>
  <cp:revision>1</cp:revision>
  <dcterms:created xsi:type="dcterms:W3CDTF">2025-04-12T07:37:00Z</dcterms:created>
  <dcterms:modified xsi:type="dcterms:W3CDTF">2025-04-12T07:37:00Z</dcterms:modified>
</cp:coreProperties>
</file>